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2216"/>
        <w:gridCol w:w="2131"/>
      </w:tblGrid>
      <w:tr w:rsidR="007B16E8" w:rsidTr="0021440D">
        <w:trPr>
          <w:trHeight w:val="1058"/>
        </w:trPr>
        <w:tc>
          <w:tcPr>
            <w:tcW w:w="9238" w:type="dxa"/>
            <w:gridSpan w:val="3"/>
            <w:shd w:val="clear" w:color="auto" w:fill="DBE4F0"/>
          </w:tcPr>
          <w:p w:rsidR="008B27A8" w:rsidRDefault="008B27A8" w:rsidP="00A05DD9">
            <w:pPr>
              <w:pStyle w:val="TableParagraph"/>
              <w:spacing w:line="252" w:lineRule="exact"/>
              <w:ind w:left="15" w:right="31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EDITAL PRÊMIO 12/2022 – PRÊMIO DA IDENTIDADE E</w:t>
            </w:r>
            <w:r w:rsidR="00A05DD9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DIVERSIDADE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 ALAGOANA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2022.</w:t>
            </w:r>
          </w:p>
          <w:p w:rsidR="007B16E8" w:rsidRDefault="007B16E8" w:rsidP="00A05DD9">
            <w:pPr>
              <w:pStyle w:val="TableParagraph"/>
              <w:spacing w:line="252" w:lineRule="exact"/>
              <w:ind w:left="15" w:right="312"/>
              <w:jc w:val="center"/>
            </w:pPr>
            <w:r>
              <w:t>Edital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premiação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reconhecimento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seleção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identidade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diversidade</w:t>
            </w:r>
            <w:r w:rsidR="00A05DD9">
              <w:t xml:space="preserve"> </w:t>
            </w:r>
            <w:r>
              <w:rPr>
                <w:spacing w:val="-52"/>
              </w:rPr>
              <w:t xml:space="preserve"> </w:t>
            </w:r>
            <w:r>
              <w:t>cultural alagoana</w:t>
            </w:r>
          </w:p>
        </w:tc>
      </w:tr>
      <w:tr w:rsidR="007B16E8" w:rsidTr="0021440D">
        <w:trPr>
          <w:trHeight w:val="623"/>
        </w:trPr>
        <w:tc>
          <w:tcPr>
            <w:tcW w:w="9238" w:type="dxa"/>
            <w:gridSpan w:val="3"/>
          </w:tcPr>
          <w:p w:rsidR="007B16E8" w:rsidRDefault="007B16E8" w:rsidP="0021440D">
            <w:pPr>
              <w:pStyle w:val="TableParagraph"/>
              <w:spacing w:before="171"/>
              <w:ind w:left="312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IMPEDIMENTOS</w:t>
            </w:r>
          </w:p>
        </w:tc>
      </w:tr>
      <w:tr w:rsidR="007B16E8" w:rsidTr="0021440D">
        <w:trPr>
          <w:trHeight w:val="314"/>
        </w:trPr>
        <w:tc>
          <w:tcPr>
            <w:tcW w:w="9238" w:type="dxa"/>
            <w:gridSpan w:val="3"/>
            <w:shd w:val="clear" w:color="auto" w:fill="DBE4F0"/>
          </w:tcPr>
          <w:p w:rsidR="007B16E8" w:rsidRDefault="007B16E8" w:rsidP="0021440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7B16E8" w:rsidTr="0021440D">
        <w:trPr>
          <w:trHeight w:val="611"/>
        </w:trPr>
        <w:tc>
          <w:tcPr>
            <w:tcW w:w="7107" w:type="dxa"/>
            <w:gridSpan w:val="2"/>
          </w:tcPr>
          <w:p w:rsidR="007B16E8" w:rsidRDefault="007B16E8" w:rsidP="0021440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NOME/RAZÃO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</w:tc>
        <w:tc>
          <w:tcPr>
            <w:tcW w:w="2131" w:type="dxa"/>
          </w:tcPr>
          <w:p w:rsidR="007B16E8" w:rsidRDefault="007B16E8" w:rsidP="0021440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CNPJ/CPF</w:t>
            </w:r>
          </w:p>
        </w:tc>
      </w:tr>
      <w:tr w:rsidR="007B16E8" w:rsidTr="0021440D">
        <w:trPr>
          <w:trHeight w:val="736"/>
        </w:trPr>
        <w:tc>
          <w:tcPr>
            <w:tcW w:w="7107" w:type="dxa"/>
            <w:gridSpan w:val="2"/>
          </w:tcPr>
          <w:p w:rsidR="007B16E8" w:rsidRDefault="007B16E8" w:rsidP="0021440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</w:p>
          <w:p w:rsidR="007B16E8" w:rsidRDefault="007B16E8" w:rsidP="0021440D">
            <w:pPr>
              <w:pStyle w:val="TableParagraph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(Quando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Pessoal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Jurídica)</w:t>
            </w:r>
          </w:p>
        </w:tc>
        <w:tc>
          <w:tcPr>
            <w:tcW w:w="2131" w:type="dxa"/>
          </w:tcPr>
          <w:p w:rsidR="007B16E8" w:rsidRDefault="007B16E8" w:rsidP="0021440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</w:tr>
      <w:tr w:rsidR="007B16E8" w:rsidTr="0021440D">
        <w:trPr>
          <w:trHeight w:val="5638"/>
        </w:trPr>
        <w:tc>
          <w:tcPr>
            <w:tcW w:w="9238" w:type="dxa"/>
            <w:gridSpan w:val="3"/>
          </w:tcPr>
          <w:p w:rsidR="007B16E8" w:rsidRDefault="007B16E8" w:rsidP="0021440D">
            <w:pPr>
              <w:pStyle w:val="TableParagraph"/>
              <w:ind w:left="26" w:right="25" w:firstLine="707"/>
              <w:jc w:val="both"/>
            </w:pPr>
            <w:r>
              <w:t>Declaro, para os devidos fins, que não me enquadro em nenhum dos impedimentos abaixo</w:t>
            </w:r>
            <w:r>
              <w:rPr>
                <w:spacing w:val="1"/>
              </w:rPr>
              <w:t xml:space="preserve"> </w:t>
            </w:r>
            <w:r>
              <w:t>discriminados:</w:t>
            </w:r>
          </w:p>
          <w:p w:rsidR="007B16E8" w:rsidRDefault="007B16E8" w:rsidP="0021440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7" w:lineRule="auto"/>
              <w:ind w:right="19"/>
              <w:jc w:val="both"/>
              <w:rPr>
                <w:rFonts w:ascii="Wingdings" w:hAnsi="Wingdings"/>
              </w:rPr>
            </w:pPr>
            <w:r>
              <w:t>Membros da Comissão de Seleção, da Comissão de Análise de Projetos – CAP, funcionário</w:t>
            </w:r>
            <w:r>
              <w:rPr>
                <w:spacing w:val="1"/>
              </w:rPr>
              <w:t xml:space="preserve"> </w:t>
            </w:r>
            <w:r>
              <w:t>terceirizado, prestadores de serviço, cargos de confiança ou estagiário da SECULT/AL e seus</w:t>
            </w:r>
            <w:r>
              <w:rPr>
                <w:spacing w:val="1"/>
              </w:rPr>
              <w:t xml:space="preserve"> </w:t>
            </w:r>
            <w:r>
              <w:t>conjugues,</w:t>
            </w:r>
            <w:r>
              <w:rPr>
                <w:spacing w:val="-4"/>
              </w:rPr>
              <w:t xml:space="preserve"> </w:t>
            </w:r>
            <w:r>
              <w:t>companheiros,</w:t>
            </w:r>
            <w:r>
              <w:rPr>
                <w:spacing w:val="-2"/>
              </w:rPr>
              <w:t xml:space="preserve"> </w:t>
            </w:r>
            <w:r>
              <w:t>parentes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linha</w:t>
            </w:r>
            <w:r>
              <w:rPr>
                <w:spacing w:val="-3"/>
              </w:rPr>
              <w:t xml:space="preserve"> </w:t>
            </w:r>
            <w:r>
              <w:t>reta, colateral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por afinidade,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2º</w:t>
            </w:r>
            <w:r>
              <w:rPr>
                <w:spacing w:val="1"/>
              </w:rPr>
              <w:t xml:space="preserve"> </w:t>
            </w:r>
            <w:r>
              <w:t>grau;</w:t>
            </w:r>
          </w:p>
          <w:p w:rsidR="007B16E8" w:rsidRDefault="007B16E8" w:rsidP="0021440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7" w:lineRule="auto"/>
              <w:ind w:right="22"/>
              <w:jc w:val="both"/>
              <w:rPr>
                <w:rFonts w:ascii="Wingdings" w:hAnsi="Wingdings"/>
              </w:rPr>
            </w:pPr>
            <w:r>
              <w:t>Pessoa física que tenha como proponente Membro da Comissão de Seleção, da Comissão de</w:t>
            </w:r>
            <w:r>
              <w:rPr>
                <w:spacing w:val="1"/>
              </w:rPr>
              <w:t xml:space="preserve"> </w:t>
            </w:r>
            <w:r>
              <w:t>Análise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Projetos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CAP,</w:t>
            </w:r>
            <w:r>
              <w:rPr>
                <w:spacing w:val="-6"/>
              </w:rPr>
              <w:t xml:space="preserve"> </w:t>
            </w:r>
            <w:r>
              <w:t>funcionário</w:t>
            </w:r>
            <w:r>
              <w:rPr>
                <w:spacing w:val="-7"/>
              </w:rPr>
              <w:t xml:space="preserve"> </w:t>
            </w:r>
            <w:r>
              <w:t>terceirizado,</w:t>
            </w:r>
            <w:r>
              <w:rPr>
                <w:spacing w:val="-6"/>
              </w:rPr>
              <w:t xml:space="preserve"> </w:t>
            </w:r>
            <w:r>
              <w:t>prestadores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serviço,</w:t>
            </w:r>
            <w:r>
              <w:rPr>
                <w:spacing w:val="-6"/>
              </w:rPr>
              <w:t xml:space="preserve"> </w:t>
            </w:r>
            <w:r>
              <w:t>cargos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confiança</w:t>
            </w:r>
            <w:r>
              <w:rPr>
                <w:spacing w:val="-53"/>
              </w:rPr>
              <w:t xml:space="preserve"> </w:t>
            </w:r>
            <w:r>
              <w:t>ou estagiário da SECULT/AL e seus conjugues, companheiros, parentes em linha reta, colateral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afinidade,</w:t>
            </w:r>
            <w:r>
              <w:rPr>
                <w:spacing w:val="-3"/>
              </w:rPr>
              <w:t xml:space="preserve"> </w:t>
            </w:r>
            <w:r>
              <w:t>até o 2º</w:t>
            </w:r>
            <w:r>
              <w:rPr>
                <w:spacing w:val="1"/>
              </w:rPr>
              <w:t xml:space="preserve"> </w:t>
            </w:r>
            <w:r>
              <w:t>grau;</w:t>
            </w:r>
          </w:p>
          <w:p w:rsidR="007B16E8" w:rsidRDefault="007B16E8" w:rsidP="0021440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7" w:lineRule="auto"/>
              <w:ind w:right="23"/>
              <w:jc w:val="both"/>
              <w:rPr>
                <w:rFonts w:ascii="Wingdings" w:hAnsi="Wingdings"/>
              </w:rPr>
            </w:pPr>
            <w:r>
              <w:t>Pessoa</w:t>
            </w:r>
            <w:r>
              <w:rPr>
                <w:spacing w:val="-6"/>
              </w:rPr>
              <w:t xml:space="preserve"> </w:t>
            </w:r>
            <w:r>
              <w:t>jurídica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tenham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sua</w:t>
            </w:r>
            <w:r>
              <w:rPr>
                <w:spacing w:val="-1"/>
              </w:rPr>
              <w:t xml:space="preserve"> </w:t>
            </w:r>
            <w:r>
              <w:t>diretoria Membros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Comissão</w:t>
            </w:r>
            <w:r>
              <w:rPr>
                <w:spacing w:val="-1"/>
              </w:rPr>
              <w:t xml:space="preserve"> </w:t>
            </w:r>
            <w:r>
              <w:t>de Seleção,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Comissão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Análise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Projetos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CAP,</w:t>
            </w:r>
            <w:r>
              <w:rPr>
                <w:spacing w:val="-6"/>
              </w:rPr>
              <w:t xml:space="preserve"> </w:t>
            </w:r>
            <w:r>
              <w:t>funcionário</w:t>
            </w:r>
            <w:r>
              <w:rPr>
                <w:spacing w:val="-7"/>
              </w:rPr>
              <w:t xml:space="preserve"> </w:t>
            </w:r>
            <w:r>
              <w:t>terceirizado,</w:t>
            </w:r>
            <w:r>
              <w:rPr>
                <w:spacing w:val="-6"/>
              </w:rPr>
              <w:t xml:space="preserve"> </w:t>
            </w:r>
            <w:r>
              <w:t>prestadores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serviço,</w:t>
            </w:r>
            <w:r>
              <w:rPr>
                <w:spacing w:val="-7"/>
              </w:rPr>
              <w:t xml:space="preserve"> </w:t>
            </w:r>
            <w:r>
              <w:t>cargos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confiança</w:t>
            </w:r>
            <w:r>
              <w:rPr>
                <w:spacing w:val="-53"/>
              </w:rPr>
              <w:t xml:space="preserve"> </w:t>
            </w:r>
            <w:r>
              <w:t>ou estagiário da SECULT/AL e seus conjugues, companheiros, parentes em linha reta, colateral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afinidade,</w:t>
            </w:r>
            <w:r>
              <w:rPr>
                <w:spacing w:val="-3"/>
              </w:rPr>
              <w:t xml:space="preserve"> </w:t>
            </w:r>
            <w:r>
              <w:t>até o 2º</w:t>
            </w:r>
            <w:r>
              <w:rPr>
                <w:spacing w:val="1"/>
              </w:rPr>
              <w:t xml:space="preserve"> </w:t>
            </w:r>
            <w:r>
              <w:t>grau;</w:t>
            </w:r>
          </w:p>
          <w:p w:rsidR="007B16E8" w:rsidRDefault="007B16E8" w:rsidP="0021440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7" w:lineRule="auto"/>
              <w:ind w:right="22"/>
              <w:jc w:val="both"/>
              <w:rPr>
                <w:rFonts w:ascii="Wingdings" w:hAnsi="Wingdings"/>
              </w:rPr>
            </w:pPr>
            <w:r>
              <w:t>Pessoa física ou pessoa Jurídica que estejam em situação de pendência, inadimplência, falta de</w:t>
            </w:r>
            <w:r>
              <w:rPr>
                <w:spacing w:val="1"/>
              </w:rPr>
              <w:t xml:space="preserve"> </w:t>
            </w:r>
            <w:r>
              <w:t>prestação de contas em contratos e/ou convênios celebrados com as esferas Federal, Estadual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Municipal</w:t>
            </w:r>
            <w:r>
              <w:rPr>
                <w:spacing w:val="-1"/>
              </w:rPr>
              <w:t xml:space="preserve"> </w:t>
            </w:r>
            <w:r>
              <w:t>direta ou</w:t>
            </w:r>
            <w:r>
              <w:rPr>
                <w:spacing w:val="-2"/>
              </w:rPr>
              <w:t xml:space="preserve"> </w:t>
            </w:r>
            <w:r>
              <w:t>indireta.</w:t>
            </w:r>
          </w:p>
          <w:p w:rsidR="007B16E8" w:rsidRDefault="007B16E8" w:rsidP="0021440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47" w:lineRule="auto"/>
              <w:ind w:right="26"/>
              <w:jc w:val="both"/>
              <w:rPr>
                <w:rFonts w:ascii="Wingdings" w:hAnsi="Wingdings"/>
              </w:rPr>
            </w:pPr>
            <w:r>
              <w:t>Pessoa física ao qual representa ações que efetivamente foram realizadas no âmbito de pessoa</w:t>
            </w:r>
            <w:r>
              <w:rPr>
                <w:spacing w:val="1"/>
              </w:rPr>
              <w:t xml:space="preserve"> </w:t>
            </w:r>
            <w:r>
              <w:t>jurídica,</w:t>
            </w:r>
            <w:r>
              <w:rPr>
                <w:spacing w:val="-4"/>
              </w:rPr>
              <w:t xml:space="preserve"> </w:t>
            </w:r>
            <w:r>
              <w:t>fundações e organizações</w:t>
            </w:r>
            <w:r>
              <w:rPr>
                <w:spacing w:val="-1"/>
              </w:rPr>
              <w:t xml:space="preserve"> </w:t>
            </w:r>
            <w:r>
              <w:t>governamentais</w:t>
            </w:r>
            <w:r>
              <w:rPr>
                <w:spacing w:val="-2"/>
              </w:rPr>
              <w:t xml:space="preserve"> </w:t>
            </w:r>
            <w:r>
              <w:t>e sociedade</w:t>
            </w:r>
            <w:r>
              <w:rPr>
                <w:spacing w:val="-1"/>
              </w:rPr>
              <w:t xml:space="preserve"> </w:t>
            </w:r>
            <w:r>
              <w:t>civil;</w:t>
            </w:r>
          </w:p>
          <w:p w:rsidR="007B16E8" w:rsidRDefault="007B16E8" w:rsidP="0021440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53" w:lineRule="exact"/>
              <w:ind w:hanging="361"/>
              <w:jc w:val="both"/>
              <w:rPr>
                <w:rFonts w:ascii="Wingdings" w:hAnsi="Wingdings"/>
              </w:rPr>
            </w:pPr>
            <w:r>
              <w:t>Menor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(dezoito)</w:t>
            </w:r>
            <w:r>
              <w:rPr>
                <w:spacing w:val="-1"/>
              </w:rPr>
              <w:t xml:space="preserve"> </w:t>
            </w:r>
            <w:r>
              <w:t>anos;</w:t>
            </w:r>
          </w:p>
          <w:p w:rsidR="007B16E8" w:rsidRDefault="007B16E8" w:rsidP="0021440D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ind w:hanging="361"/>
              <w:jc w:val="both"/>
              <w:rPr>
                <w:rFonts w:ascii="Wingdings" w:hAnsi="Wingdings"/>
                <w:sz w:val="24"/>
              </w:rPr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outros</w:t>
            </w:r>
            <w:r>
              <w:rPr>
                <w:spacing w:val="-2"/>
              </w:rPr>
              <w:t xml:space="preserve"> </w:t>
            </w:r>
            <w:r>
              <w:t>estados da federação;</w:t>
            </w:r>
          </w:p>
        </w:tc>
      </w:tr>
      <w:tr w:rsidR="007B16E8" w:rsidTr="0021440D">
        <w:trPr>
          <w:trHeight w:val="302"/>
        </w:trPr>
        <w:tc>
          <w:tcPr>
            <w:tcW w:w="4891" w:type="dxa"/>
            <w:tcBorders>
              <w:bottom w:val="single" w:sz="2" w:space="0" w:color="000000"/>
            </w:tcBorders>
            <w:shd w:val="clear" w:color="auto" w:fill="DBE4F0"/>
          </w:tcPr>
          <w:p w:rsidR="007B16E8" w:rsidRDefault="007B16E8" w:rsidP="0021440D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  <w:tc>
          <w:tcPr>
            <w:tcW w:w="4347" w:type="dxa"/>
            <w:gridSpan w:val="2"/>
            <w:tcBorders>
              <w:bottom w:val="single" w:sz="2" w:space="0" w:color="000000"/>
            </w:tcBorders>
            <w:shd w:val="clear" w:color="auto" w:fill="DBE4F0"/>
          </w:tcPr>
          <w:p w:rsidR="007B16E8" w:rsidRDefault="007B16E8" w:rsidP="0021440D">
            <w:pPr>
              <w:pStyle w:val="TableParagraph"/>
              <w:spacing w:line="27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7B16E8" w:rsidTr="0021440D">
        <w:trPr>
          <w:trHeight w:val="1660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6E8" w:rsidRDefault="007B16E8" w:rsidP="0021440D">
            <w:pPr>
              <w:pStyle w:val="TableParagraph"/>
              <w:rPr>
                <w:sz w:val="20"/>
              </w:rPr>
            </w:pP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6E8" w:rsidRDefault="007B16E8" w:rsidP="0021440D">
            <w:pPr>
              <w:pStyle w:val="TableParagraph"/>
              <w:rPr>
                <w:sz w:val="20"/>
              </w:rPr>
            </w:pPr>
          </w:p>
        </w:tc>
      </w:tr>
    </w:tbl>
    <w:p w:rsidR="00674405" w:rsidRDefault="00674405"/>
    <w:sectPr w:rsidR="00674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3184C"/>
    <w:multiLevelType w:val="hybridMultilevel"/>
    <w:tmpl w:val="A086CC98"/>
    <w:lvl w:ilvl="0" w:tplc="7862AEA4">
      <w:numFmt w:val="bullet"/>
      <w:lvlText w:val=""/>
      <w:lvlJc w:val="left"/>
      <w:pPr>
        <w:ind w:left="746" w:hanging="360"/>
      </w:pPr>
      <w:rPr>
        <w:rFonts w:hint="default"/>
        <w:w w:val="100"/>
        <w:lang w:val="pt-PT" w:eastAsia="en-US" w:bidi="ar-SA"/>
      </w:rPr>
    </w:lvl>
    <w:lvl w:ilvl="1" w:tplc="6750EC8E">
      <w:numFmt w:val="bullet"/>
      <w:lvlText w:val="•"/>
      <w:lvlJc w:val="left"/>
      <w:pPr>
        <w:ind w:left="1588" w:hanging="360"/>
      </w:pPr>
      <w:rPr>
        <w:rFonts w:hint="default"/>
        <w:lang w:val="pt-PT" w:eastAsia="en-US" w:bidi="ar-SA"/>
      </w:rPr>
    </w:lvl>
    <w:lvl w:ilvl="2" w:tplc="880CD11C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9440E53E">
      <w:numFmt w:val="bullet"/>
      <w:lvlText w:val="•"/>
      <w:lvlJc w:val="left"/>
      <w:pPr>
        <w:ind w:left="3286" w:hanging="360"/>
      </w:pPr>
      <w:rPr>
        <w:rFonts w:hint="default"/>
        <w:lang w:val="pt-PT" w:eastAsia="en-US" w:bidi="ar-SA"/>
      </w:rPr>
    </w:lvl>
    <w:lvl w:ilvl="4" w:tplc="3FBA5314">
      <w:numFmt w:val="bullet"/>
      <w:lvlText w:val="•"/>
      <w:lvlJc w:val="left"/>
      <w:pPr>
        <w:ind w:left="4135" w:hanging="360"/>
      </w:pPr>
      <w:rPr>
        <w:rFonts w:hint="default"/>
        <w:lang w:val="pt-PT" w:eastAsia="en-US" w:bidi="ar-SA"/>
      </w:rPr>
    </w:lvl>
    <w:lvl w:ilvl="5" w:tplc="888AB7BC">
      <w:numFmt w:val="bullet"/>
      <w:lvlText w:val="•"/>
      <w:lvlJc w:val="left"/>
      <w:pPr>
        <w:ind w:left="4984" w:hanging="360"/>
      </w:pPr>
      <w:rPr>
        <w:rFonts w:hint="default"/>
        <w:lang w:val="pt-PT" w:eastAsia="en-US" w:bidi="ar-SA"/>
      </w:rPr>
    </w:lvl>
    <w:lvl w:ilvl="6" w:tplc="2D56B502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 w:tplc="9886E5B4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ACFE3C4A">
      <w:numFmt w:val="bullet"/>
      <w:lvlText w:val="•"/>
      <w:lvlJc w:val="left"/>
      <w:pPr>
        <w:ind w:left="753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8"/>
    <w:rsid w:val="001879DD"/>
    <w:rsid w:val="00674405"/>
    <w:rsid w:val="007B16E8"/>
    <w:rsid w:val="008B27A8"/>
    <w:rsid w:val="00A05DD9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A9CF-5401-460A-9B35-3281AD8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2022-07-14T15:33:00Z</dcterms:created>
  <dcterms:modified xsi:type="dcterms:W3CDTF">2022-07-14T15:33:00Z</dcterms:modified>
</cp:coreProperties>
</file>