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2391"/>
        <w:gridCol w:w="1988"/>
      </w:tblGrid>
      <w:tr w:rsidR="00C92ECA" w:rsidTr="0021440D">
        <w:trPr>
          <w:trHeight w:val="568"/>
        </w:trPr>
        <w:tc>
          <w:tcPr>
            <w:tcW w:w="8781" w:type="dxa"/>
            <w:gridSpan w:val="3"/>
            <w:shd w:val="clear" w:color="auto" w:fill="DBE4F0"/>
          </w:tcPr>
          <w:p w:rsidR="00C92ECA" w:rsidRDefault="00F829C4" w:rsidP="00F829C4">
            <w:pPr>
              <w:pStyle w:val="TableParagraph"/>
              <w:spacing w:line="270" w:lineRule="atLeast"/>
              <w:ind w:right="441" w:firstLine="13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EDITAL PRÊMIO 12/2022 – PRÊMIO DA IDENTIDADE E DIVERSIDADE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CULTURAL ALAGOANA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2022.</w:t>
            </w:r>
          </w:p>
          <w:p w:rsidR="001A31F8" w:rsidRDefault="001A31F8" w:rsidP="00F829C4">
            <w:pPr>
              <w:pStyle w:val="TableParagraph"/>
              <w:spacing w:line="270" w:lineRule="atLeast"/>
              <w:ind w:right="441" w:firstLine="13"/>
              <w:jc w:val="center"/>
              <w:rPr>
                <w:b/>
                <w:sz w:val="24"/>
              </w:rPr>
            </w:pPr>
            <w:r>
              <w:t>Edital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premiação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reconhecimento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seleção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identidade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 xml:space="preserve">diversidade </w:t>
            </w:r>
            <w:r>
              <w:rPr>
                <w:spacing w:val="-52"/>
              </w:rPr>
              <w:t xml:space="preserve"> </w:t>
            </w:r>
            <w:r>
              <w:t>cultural alagoana</w:t>
            </w:r>
          </w:p>
        </w:tc>
      </w:tr>
      <w:tr w:rsidR="00C92ECA" w:rsidTr="0021440D">
        <w:trPr>
          <w:trHeight w:val="566"/>
        </w:trPr>
        <w:tc>
          <w:tcPr>
            <w:tcW w:w="8781" w:type="dxa"/>
            <w:gridSpan w:val="3"/>
          </w:tcPr>
          <w:p w:rsidR="00C92ECA" w:rsidRDefault="00C92ECA" w:rsidP="0021440D">
            <w:pPr>
              <w:pStyle w:val="TableParagraph"/>
              <w:spacing w:before="154"/>
              <w:ind w:left="1659" w:right="1748"/>
              <w:jc w:val="center"/>
              <w:rPr>
                <w:b/>
              </w:rPr>
            </w:pPr>
            <w:r>
              <w:rPr>
                <w:b/>
              </w:rPr>
              <w:t>TERMO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COMPROMISSO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CONTRAPARTIDA</w:t>
            </w:r>
          </w:p>
        </w:tc>
      </w:tr>
      <w:tr w:rsidR="00C92ECA" w:rsidTr="0021440D">
        <w:trPr>
          <w:trHeight w:val="323"/>
        </w:trPr>
        <w:tc>
          <w:tcPr>
            <w:tcW w:w="8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92ECA" w:rsidRDefault="00C92ECA" w:rsidP="0021440D">
            <w:pPr>
              <w:pStyle w:val="TableParagraph"/>
              <w:spacing w:before="34"/>
              <w:ind w:left="1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GRUPO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CULTURAL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PROPONENTE</w:t>
            </w:r>
          </w:p>
        </w:tc>
      </w:tr>
      <w:tr w:rsidR="00C92ECA" w:rsidTr="0021440D">
        <w:trPr>
          <w:trHeight w:val="542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line="247" w:lineRule="exact"/>
              <w:ind w:left="16"/>
            </w:pPr>
            <w:r>
              <w:t>NOME:</w:t>
            </w:r>
          </w:p>
        </w:tc>
      </w:tr>
      <w:tr w:rsidR="00C92ECA" w:rsidTr="0021440D">
        <w:trPr>
          <w:trHeight w:val="594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line="247" w:lineRule="exact"/>
              <w:ind w:left="16"/>
            </w:pPr>
            <w:r>
              <w:t>NOME/RAZÃO</w:t>
            </w:r>
            <w:r>
              <w:rPr>
                <w:spacing w:val="-5"/>
              </w:rPr>
              <w:t xml:space="preserve"> </w:t>
            </w:r>
            <w:r>
              <w:t>SOCIAL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line="247" w:lineRule="exact"/>
              <w:ind w:left="16"/>
            </w:pPr>
            <w:r>
              <w:t>CNPJ/CPF</w:t>
            </w:r>
          </w:p>
        </w:tc>
      </w:tr>
      <w:tr w:rsidR="00C92ECA" w:rsidTr="0021440D">
        <w:trPr>
          <w:trHeight w:val="688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line="247" w:lineRule="exact"/>
              <w:ind w:left="16"/>
            </w:pPr>
            <w:r>
              <w:t>REPRESENTANTE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  <w:p w:rsidR="00C92ECA" w:rsidRDefault="00C92ECA" w:rsidP="0021440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(Quando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Jurídica)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line="247" w:lineRule="exact"/>
              <w:ind w:left="16"/>
            </w:pPr>
            <w:r>
              <w:t>CPF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line="247" w:lineRule="exact"/>
              <w:ind w:left="16"/>
            </w:pPr>
            <w:r>
              <w:t>TELEFONE</w:t>
            </w:r>
          </w:p>
        </w:tc>
      </w:tr>
      <w:tr w:rsidR="00C92ECA" w:rsidTr="0021440D">
        <w:trPr>
          <w:trHeight w:val="597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line="247" w:lineRule="exact"/>
              <w:ind w:left="16"/>
            </w:pPr>
            <w:r>
              <w:t>ENDEREÇO</w:t>
            </w:r>
          </w:p>
        </w:tc>
      </w:tr>
      <w:tr w:rsidR="00C92ECA" w:rsidTr="0021440D">
        <w:trPr>
          <w:trHeight w:val="1103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CATEGORIA:</w:t>
            </w:r>
          </w:p>
          <w:p w:rsidR="00C92ECA" w:rsidRDefault="00C92ECA" w:rsidP="0021440D">
            <w:pPr>
              <w:pStyle w:val="TableParagraph"/>
              <w:spacing w:line="270" w:lineRule="atLeast"/>
              <w:ind w:left="16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 Folguedos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   ) Capoeira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(   ) LGBTQIA+ (   ) Cultura afro brasileira (   )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Povos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 comunidades tradicionais de matriz africana (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) </w:t>
            </w:r>
            <w:r w:rsidR="00011452">
              <w:rPr>
                <w:b/>
                <w:sz w:val="24"/>
              </w:rPr>
              <w:t>Eventos</w:t>
            </w:r>
            <w:r>
              <w:rPr>
                <w:b/>
                <w:sz w:val="24"/>
              </w:rPr>
              <w:t xml:space="preserve"> de cultura afro-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brasileira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 Povos indígenas</w:t>
            </w:r>
          </w:p>
        </w:tc>
      </w:tr>
      <w:tr w:rsidR="00C92ECA" w:rsidTr="0021440D">
        <w:trPr>
          <w:trHeight w:val="5141"/>
        </w:trPr>
        <w:tc>
          <w:tcPr>
            <w:tcW w:w="8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  <w:spacing w:before="201"/>
              <w:ind w:left="712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NOME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3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RESPONSÁVEL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LEGAL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</w:t>
            </w:r>
            <w:r>
              <w:rPr>
                <w:spacing w:val="3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PROPONENTE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portador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:rsidR="00C92ECA" w:rsidRDefault="00C92ECA" w:rsidP="0021440D">
            <w:pPr>
              <w:pStyle w:val="TableParagraph"/>
              <w:spacing w:before="139" w:line="360" w:lineRule="auto"/>
              <w:ind w:left="146" w:right="3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carteira de identidade nº </w:t>
            </w:r>
            <w:r>
              <w:rPr>
                <w:sz w:val="24"/>
                <w:u w:val="single"/>
              </w:rPr>
              <w:t>000000000</w:t>
            </w:r>
            <w:r>
              <w:rPr>
                <w:sz w:val="24"/>
              </w:rPr>
              <w:t xml:space="preserve">, expedida pelo ORGÃO/UF, CPF </w:t>
            </w:r>
            <w:r>
              <w:rPr>
                <w:sz w:val="24"/>
                <w:u w:val="single"/>
              </w:rPr>
              <w:t>0000000000-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000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condição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NOME DO GRUPO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CULTURAL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PROPONENTE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contrapartida,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selecionado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representante,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proponente,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comprometem-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 a realizar 01 (uma) apresentação e/ou 01 (uma) oficina de repasse dos saberes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fazeres, quando solicitado pela SECULT/AL, em dias e horários a serem ajustados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 partes;</w:t>
            </w:r>
          </w:p>
          <w:p w:rsidR="00C92ECA" w:rsidRDefault="00C92ECA" w:rsidP="0021440D">
            <w:pPr>
              <w:pStyle w:val="TableParagraph"/>
              <w:spacing w:line="360" w:lineRule="auto"/>
              <w:ind w:left="16" w:right="105" w:firstLine="707"/>
              <w:jc w:val="both"/>
              <w:rPr>
                <w:sz w:val="24"/>
              </w:rPr>
            </w:pPr>
            <w:r>
              <w:rPr>
                <w:sz w:val="24"/>
              </w:rPr>
              <w:t>A presente contrapartida não implica em direito à remuneração pelos 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prestados, conforme o que versa o item 12.5 do presente Edital Prêmio da Identidade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 Alagoana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92ECA" w:rsidTr="0021440D">
        <w:trPr>
          <w:trHeight w:val="27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92ECA" w:rsidRDefault="00C92ECA" w:rsidP="0021440D">
            <w:pPr>
              <w:pStyle w:val="TableParagraph"/>
              <w:spacing w:line="248" w:lineRule="exact"/>
              <w:ind w:left="13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92ECA" w:rsidRDefault="00C92ECA" w:rsidP="0021440D">
            <w:pPr>
              <w:pStyle w:val="TableParagraph"/>
              <w:spacing w:line="248" w:lineRule="exact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</w:p>
        </w:tc>
      </w:tr>
      <w:tr w:rsidR="00C92ECA" w:rsidTr="0021440D">
        <w:trPr>
          <w:trHeight w:val="140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</w:pP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CA" w:rsidRDefault="00C92ECA" w:rsidP="0021440D">
            <w:pPr>
              <w:pStyle w:val="TableParagraph"/>
            </w:pPr>
          </w:p>
        </w:tc>
      </w:tr>
    </w:tbl>
    <w:p w:rsidR="00674405" w:rsidRDefault="00674405"/>
    <w:sectPr w:rsidR="00674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CA"/>
    <w:rsid w:val="00011452"/>
    <w:rsid w:val="001A31F8"/>
    <w:rsid w:val="00674405"/>
    <w:rsid w:val="007E6DEC"/>
    <w:rsid w:val="00C92ECA"/>
    <w:rsid w:val="00F829C4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A348-67F1-4C20-BB91-6569E193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2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2022-07-14T15:34:00Z</dcterms:created>
  <dcterms:modified xsi:type="dcterms:W3CDTF">2022-07-14T15:34:00Z</dcterms:modified>
</cp:coreProperties>
</file>