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68" w:rsidRPr="00327C68" w:rsidRDefault="00327C68" w:rsidP="009B3869">
      <w:pPr>
        <w:pStyle w:val="Corpodetexto"/>
        <w:spacing w:before="10"/>
        <w:ind w:left="-1134" w:right="-1"/>
        <w:jc w:val="both"/>
        <w:rPr>
          <w:sz w:val="22"/>
          <w:szCs w:val="22"/>
        </w:rPr>
      </w:pPr>
      <w:r w:rsidRPr="00327C68">
        <w:rPr>
          <w:sz w:val="22"/>
          <w:szCs w:val="22"/>
        </w:rPr>
        <w:t>PORTARIA Nº  /2022.</w:t>
      </w:r>
      <w:r w:rsidRPr="00327C68">
        <w:rPr>
          <w:sz w:val="22"/>
          <w:szCs w:val="22"/>
        </w:rPr>
        <w:tab/>
        <w:t xml:space="preserve">                                        </w:t>
      </w:r>
      <w:r w:rsidR="009B3869">
        <w:rPr>
          <w:sz w:val="22"/>
          <w:szCs w:val="22"/>
        </w:rPr>
        <w:t xml:space="preserve">                                  </w:t>
      </w:r>
      <w:r w:rsidR="00BF33DF">
        <w:rPr>
          <w:sz w:val="22"/>
          <w:szCs w:val="22"/>
        </w:rPr>
        <w:t>Maceió, 14</w:t>
      </w:r>
      <w:bookmarkStart w:id="0" w:name="_GoBack"/>
      <w:bookmarkEnd w:id="0"/>
      <w:r w:rsidRPr="00327C68">
        <w:rPr>
          <w:sz w:val="22"/>
          <w:szCs w:val="22"/>
        </w:rPr>
        <w:t xml:space="preserve"> de Setembro de 2022.</w:t>
      </w:r>
    </w:p>
    <w:p w:rsidR="00327C68" w:rsidRPr="00327C68" w:rsidRDefault="00327C68" w:rsidP="00327C68">
      <w:pPr>
        <w:pStyle w:val="Corpodetexto"/>
        <w:spacing w:before="10"/>
        <w:ind w:left="-1134" w:right="-1"/>
        <w:rPr>
          <w:sz w:val="22"/>
          <w:szCs w:val="22"/>
        </w:rPr>
      </w:pPr>
    </w:p>
    <w:p w:rsidR="00327C68" w:rsidRPr="00327C68" w:rsidRDefault="00992681" w:rsidP="00327C68">
      <w:pPr>
        <w:pStyle w:val="Corpodetexto"/>
        <w:spacing w:before="10"/>
        <w:ind w:left="-1134" w:right="-1"/>
        <w:rPr>
          <w:sz w:val="22"/>
          <w:szCs w:val="22"/>
        </w:rPr>
      </w:pPr>
      <w:r>
        <w:rPr>
          <w:sz w:val="22"/>
          <w:szCs w:val="22"/>
        </w:rPr>
        <w:t>RESULTADO</w:t>
      </w:r>
      <w:r w:rsidR="00327C68" w:rsidRPr="00327C68">
        <w:rPr>
          <w:sz w:val="22"/>
          <w:szCs w:val="22"/>
        </w:rPr>
        <w:t xml:space="preserve"> DA ANÁLISE DE RECURSO</w:t>
      </w:r>
    </w:p>
    <w:p w:rsidR="00327C68" w:rsidRPr="00327C68" w:rsidRDefault="00327C68" w:rsidP="00327C68">
      <w:pPr>
        <w:pStyle w:val="Corpodetexto"/>
        <w:spacing w:before="10"/>
        <w:ind w:left="-1134" w:right="-1"/>
        <w:rPr>
          <w:sz w:val="22"/>
          <w:szCs w:val="22"/>
        </w:rPr>
      </w:pPr>
    </w:p>
    <w:p w:rsidR="00327C68" w:rsidRPr="00327C68" w:rsidRDefault="00327C68" w:rsidP="00327C68">
      <w:pPr>
        <w:pStyle w:val="Corpodetexto"/>
        <w:ind w:left="-1134" w:right="-1"/>
        <w:jc w:val="both"/>
        <w:rPr>
          <w:sz w:val="22"/>
          <w:szCs w:val="22"/>
        </w:rPr>
      </w:pPr>
      <w:r w:rsidRPr="00327C68">
        <w:rPr>
          <w:sz w:val="22"/>
          <w:szCs w:val="22"/>
        </w:rPr>
        <w:t xml:space="preserve">A Secretária de Estado da Cultura no uso de suas atribuições e prerrogativas legais, conforme Decreto nº 64.263 de 25 de fevereiro de 2019, tendo em vista o que estabelece a Lei Delegada nº 47, de 10 de agosto de 2015, RESOLVE: torna público a </w:t>
      </w:r>
      <w:r w:rsidR="00992681">
        <w:rPr>
          <w:sz w:val="22"/>
          <w:szCs w:val="22"/>
        </w:rPr>
        <w:t>RESULTADO</w:t>
      </w:r>
      <w:r w:rsidRPr="00327C68">
        <w:rPr>
          <w:sz w:val="22"/>
          <w:szCs w:val="22"/>
        </w:rPr>
        <w:t xml:space="preserve"> DA ANÁLISE DE RECURSO da relação dos habilitados do Edital 12 – PRÊMIO DA IDENTIDADE E DIVERSIDADE CULTURAL ALAGOANO 2022 - Processo Administrativo nº - E: 02600.0000001695/2022, publicado em Diário Oficial do Estado de Alagoas em 15 de julho de 2022.</w:t>
      </w:r>
    </w:p>
    <w:p w:rsidR="00327C68" w:rsidRPr="00327C68" w:rsidRDefault="00327C68" w:rsidP="00327C68">
      <w:pPr>
        <w:pStyle w:val="Corpodetexto"/>
        <w:spacing w:before="10"/>
        <w:ind w:left="-1134" w:right="2975"/>
        <w:rPr>
          <w:sz w:val="22"/>
          <w:szCs w:val="22"/>
        </w:rPr>
      </w:pPr>
    </w:p>
    <w:tbl>
      <w:tblPr>
        <w:tblW w:w="949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134"/>
        <w:gridCol w:w="3827"/>
      </w:tblGrid>
      <w:tr w:rsidR="00327C68" w:rsidRPr="00327C68" w:rsidTr="009B3869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ADRIANO GOMES DA SILVA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Item 4.4 – É vedada a participação de grupos de coco de roda, bumba meu boi, quadrilhas juninas, visto que os mesmos já estão sendo atendidos pelo edital nº 05/2022 – Prêmio </w:t>
            </w:r>
            <w:proofErr w:type="spellStart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Clemilda</w:t>
            </w:r>
            <w:proofErr w:type="spellEnd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Rainha do Forró.</w:t>
            </w:r>
          </w:p>
        </w:tc>
      </w:tr>
      <w:tr w:rsidR="00327C68" w:rsidRPr="00327C68" w:rsidTr="009B386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VANESSA MONIQUE DE LIMA CAMPOS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Item 4.4 – É vedada a participação de grupos de coco de roda, bumba meu boi, quadrilhas juninas, visto que os mesmos já estão sendo atendidos pelo edital nº 05/2022 – Prêmio </w:t>
            </w:r>
            <w:proofErr w:type="spellStart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Clemilda</w:t>
            </w:r>
            <w:proofErr w:type="spellEnd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Rainha do Forró.</w:t>
            </w:r>
          </w:p>
        </w:tc>
      </w:tr>
      <w:tr w:rsidR="00327C68" w:rsidRPr="00327C68" w:rsidTr="009B3869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LINDAURA ALVES DA SILVA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PÃO DE AÇÚCAR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JOSÉ MARIA DINIZ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Conforme Edital Nº 12/2022 - Prêmio da Identidade e Diversidade Cultural Alagoano 2022 - item 7.8 - Após o término do prazo para entrega da documentação exigida expressa no Caput </w:t>
            </w: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do item 7 deste edital, não será permitida a juntada de quaisquer documentos.</w:t>
            </w:r>
          </w:p>
        </w:tc>
      </w:tr>
      <w:tr w:rsidR="00327C68" w:rsidRPr="00327C68" w:rsidTr="009B386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KLEVSON ANDERSON DO ROSÁRIO LEITE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MACEIÓ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Item 4.4 – É vedada a participação de grupos de coco de roda, bumba meu boi, quadrilhas juninas, visto que os mesmos já estão sendo atendidos pelo edital nº 05/2022 – Prêmio </w:t>
            </w:r>
            <w:proofErr w:type="spellStart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Clemilda</w:t>
            </w:r>
            <w:proofErr w:type="spellEnd"/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Rainha do Forró</w:t>
            </w:r>
          </w:p>
        </w:tc>
      </w:tr>
      <w:tr w:rsidR="00327C68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JOÃO BATISTA FARIAS DOS SANTOS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PÃO DE AÇÚCAR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CAPOEIRA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AMANDA BARBOSA GUEDES SILVA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CAPOEIRA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7.4.1 - letra G - Certidão Negativa de Débitos Municipal, o proponente deverá encaminhar a CND. A impossibilidade de emissão via site oficial da Prefeitura Municipal de Maceió não atesta que o proponente não possui pendência com a mesma.</w:t>
            </w:r>
          </w:p>
        </w:tc>
      </w:tr>
      <w:tr w:rsidR="00327C68" w:rsidRPr="00327C68" w:rsidTr="009B3869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68" w:rsidRPr="00327C68" w:rsidRDefault="003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68" w:rsidRPr="00327C68" w:rsidRDefault="00327C68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68" w:rsidRPr="00327C68" w:rsidRDefault="003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68" w:rsidRPr="00327C68" w:rsidRDefault="003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referente a duplicidade em inscrições verificadas na ATA DE HABILITADOS E INABILITADOS.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Item 7.5, cada proponente pessoa física ou jurídica só poderá apresentar uma única inscrição no referido edital, independente do segmento cultural.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Item 7.14 Cada proponente pessoa física poderá apresentar apenas 01 (um) projeto.</w:t>
            </w:r>
          </w:p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 inscrições da KELIANE SILVA DE OLIVEIRA apresentadas foram realizadas pelo CPF e CNPJ da mesma.</w:t>
            </w:r>
          </w:p>
        </w:tc>
      </w:tr>
      <w:tr w:rsidR="00327C68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 xml:space="preserve">MARIA ELIETE ALVES DE SOUZA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PALMEIRA DOS INDIOS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POVOS INDIGENAS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Conforme Edital Nº 12/2022 - Prêmio da Identidade e Diversidade Cultural Alagoano 2022 - item 7.8 - Após o término do prazo para entrega da </w:t>
            </w: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DALMO ALMEIDA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CULTURA AFRO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 xml:space="preserve">SAMIRA KELLY DA SILVA TORRES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DELMIRO GOUVEIA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CULTURA AFRO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MARCEL OLIVEIRA PALMEIRA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CULTURA AFRO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ANTONIA DO ESPIRITO SANTO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TAQUARANA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CULTURA AFRO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327C68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MARIA JUCINEIDE DE FRANÇA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CULTURA AFRO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Conforme Edital Nº 12/2022 - Prêmio da Identidade e Diversidade Cultural Alagoano 2022 - item 3.4 – Conceitua a Cultura Afro-brasileira e todas as suas expressões, contudo ainda no item 3.4 para fins deste Edital, estão inclusos </w:t>
            </w:r>
            <w:r w:rsidRPr="00327C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 cultura afro-brasileira: Capoeira; Povos e comunidades tradicionais de matriz africana; Eventos de cultura afro-brasileira; Cultura LGBTQIA+; Povos Indígenas; e Ciganos</w:t>
            </w: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327C68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KLEVSON ANDERSON DO ROSÁRIO LEITE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FOLGUEDOS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C68" w:rsidRPr="00327C68" w:rsidRDefault="003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9B3869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327C68" w:rsidRDefault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327C68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lang w:eastAsia="pt-BR"/>
              </w:rPr>
              <w:t>MARIANA ALVES ALEXANDRE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327C68" w:rsidRDefault="009B386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327C68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LGBT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327C68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69" w:rsidRPr="00327C68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</w:tc>
      </w:tr>
      <w:tr w:rsidR="009B3869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Default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9B3869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lang w:eastAsia="pt-BR"/>
              </w:rPr>
              <w:t>DANI LINS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9B3869" w:rsidRDefault="009B386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9B3869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POVOS E COMUNIDADES TRADICIONAI DE MATRIZ AFRICANA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869" w:rsidRPr="009B3869" w:rsidRDefault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69" w:rsidRPr="009B3869" w:rsidRDefault="009B3869" w:rsidP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 Jurídica: Conforme Edital Nº 12/2022 - Prêmio da Identidade e Diversidade Cultural Alagoano 2022 - item 7.8 - Após o término do prazo para entrega da documentação exigida expressa no Caput do item 7 deste edital, não será permitida a juntada de quaisquer documentos.</w:t>
            </w:r>
          </w:p>
          <w:p w:rsidR="009B3869" w:rsidRPr="009B3869" w:rsidRDefault="009B3869" w:rsidP="009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38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 Física inscrito Cuca está Habilitado.</w:t>
            </w:r>
          </w:p>
        </w:tc>
      </w:tr>
      <w:tr w:rsidR="008A5114" w:rsidRPr="00327C68" w:rsidTr="009B386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114" w:rsidRPr="00327C68" w:rsidRDefault="008A5114" w:rsidP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114" w:rsidRPr="00327C68" w:rsidRDefault="008A5114" w:rsidP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lang w:eastAsia="pt-BR"/>
              </w:rPr>
              <w:t>GEONEIDE MARQUES BRANDÃO LEMOS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114" w:rsidRPr="00327C68" w:rsidRDefault="008A5114" w:rsidP="008A511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ARAPIRACA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114" w:rsidRPr="00327C68" w:rsidRDefault="008A5114" w:rsidP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LGBT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114" w:rsidRPr="00327C68" w:rsidRDefault="008A5114" w:rsidP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DEFERIDO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14" w:rsidRPr="00327C68" w:rsidRDefault="008A5114" w:rsidP="008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327C68" w:rsidRPr="00327C68" w:rsidRDefault="00327C68" w:rsidP="00327C68">
      <w:pPr>
        <w:pStyle w:val="Corpodetexto"/>
        <w:spacing w:before="4"/>
        <w:ind w:right="-1"/>
        <w:rPr>
          <w:sz w:val="22"/>
          <w:szCs w:val="22"/>
        </w:rPr>
      </w:pPr>
    </w:p>
    <w:p w:rsidR="00327C68" w:rsidRPr="00327C68" w:rsidRDefault="00327C68" w:rsidP="00327C68">
      <w:pPr>
        <w:ind w:left="-1134" w:right="3401" w:firstLine="708"/>
      </w:pPr>
    </w:p>
    <w:p w:rsidR="00327C68" w:rsidRPr="00327C68" w:rsidRDefault="00327C68" w:rsidP="00327C68"/>
    <w:p w:rsidR="00C34332" w:rsidRPr="00327C68" w:rsidRDefault="00C34332" w:rsidP="00327C68"/>
    <w:sectPr w:rsidR="00C34332" w:rsidRPr="00327C68" w:rsidSect="00BA4A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48" w:rsidRDefault="009F7E48" w:rsidP="00F6777E">
      <w:pPr>
        <w:spacing w:after="0" w:line="240" w:lineRule="auto"/>
      </w:pPr>
      <w:r>
        <w:separator/>
      </w:r>
    </w:p>
  </w:endnote>
  <w:endnote w:type="continuationSeparator" w:id="0">
    <w:p w:rsidR="009F7E48" w:rsidRDefault="009F7E48" w:rsidP="00F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48" w:rsidRDefault="009F7E48" w:rsidP="00F6777E">
      <w:pPr>
        <w:spacing w:after="0" w:line="240" w:lineRule="auto"/>
      </w:pPr>
      <w:r>
        <w:separator/>
      </w:r>
    </w:p>
  </w:footnote>
  <w:footnote w:type="continuationSeparator" w:id="0">
    <w:p w:rsidR="009F7E48" w:rsidRDefault="009F7E48" w:rsidP="00F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03" w:rsidRDefault="00DE4D03" w:rsidP="00F6777E">
    <w:pPr>
      <w:pStyle w:val="Cabealho"/>
      <w:tabs>
        <w:tab w:val="left" w:pos="2490"/>
        <w:tab w:val="center" w:pos="5386"/>
      </w:tabs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t-BR"/>
      </w:rPr>
      <w:drawing>
        <wp:inline distT="0" distB="0" distL="0" distR="0" wp14:anchorId="3FE243AC" wp14:editId="664AE20B">
          <wp:extent cx="341630" cy="457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4D03" w:rsidRPr="00846B3D" w:rsidRDefault="00DE4D03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ESTADO DE ALAGOAS</w:t>
    </w:r>
  </w:p>
  <w:p w:rsidR="00DE4D03" w:rsidRPr="00846B3D" w:rsidRDefault="00DE4D03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SECRETARIA DE ESTADO DA CULTURA</w:t>
    </w:r>
  </w:p>
  <w:p w:rsidR="00DE4D03" w:rsidRPr="00846B3D" w:rsidRDefault="00DE4D03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>Praça Marechal Floriano Peixoto, s/n – Centro - Maceió - AL – CEP 57020-090</w:t>
    </w:r>
  </w:p>
  <w:p w:rsidR="00DE4D03" w:rsidRPr="00846B3D" w:rsidRDefault="00DE4D03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 xml:space="preserve">Fone: (82) 3315-6551 - </w:t>
    </w:r>
    <w:proofErr w:type="gramStart"/>
    <w:r w:rsidRPr="00846B3D">
      <w:rPr>
        <w:rFonts w:cstheme="minorHAnsi"/>
        <w:sz w:val="16"/>
        <w:szCs w:val="16"/>
      </w:rPr>
      <w:t>CNPJ.:</w:t>
    </w:r>
    <w:proofErr w:type="gramEnd"/>
    <w:r w:rsidRPr="00846B3D">
      <w:rPr>
        <w:rFonts w:cstheme="minorHAnsi"/>
        <w:sz w:val="16"/>
        <w:szCs w:val="16"/>
      </w:rPr>
      <w:t xml:space="preserve"> 08.629.503/0001-32</w:t>
    </w:r>
  </w:p>
  <w:p w:rsidR="00DE4D03" w:rsidRPr="00846B3D" w:rsidRDefault="00DE4D03" w:rsidP="00FC628B">
    <w:pPr>
      <w:pStyle w:val="Cabealho"/>
      <w:spacing w:after="100" w:afterAutospacing="1"/>
      <w:contextualSpacing/>
      <w:rPr>
        <w:rFonts w:cstheme="minorHAnsi"/>
        <w:b/>
        <w:sz w:val="16"/>
        <w:szCs w:val="16"/>
      </w:rPr>
    </w:pPr>
  </w:p>
  <w:p w:rsidR="00DE4D03" w:rsidRDefault="00DE4D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2"/>
    <w:rsid w:val="000432D3"/>
    <w:rsid w:val="000B53AE"/>
    <w:rsid w:val="001840C0"/>
    <w:rsid w:val="001C5F6B"/>
    <w:rsid w:val="00247F7F"/>
    <w:rsid w:val="00271508"/>
    <w:rsid w:val="00327C68"/>
    <w:rsid w:val="003C5A68"/>
    <w:rsid w:val="003D6F02"/>
    <w:rsid w:val="003D7E8F"/>
    <w:rsid w:val="004E4ACD"/>
    <w:rsid w:val="00505D47"/>
    <w:rsid w:val="0053651F"/>
    <w:rsid w:val="005915BE"/>
    <w:rsid w:val="005C50C3"/>
    <w:rsid w:val="005E6BC0"/>
    <w:rsid w:val="006969B0"/>
    <w:rsid w:val="007C777B"/>
    <w:rsid w:val="007E497B"/>
    <w:rsid w:val="008246B1"/>
    <w:rsid w:val="0087281A"/>
    <w:rsid w:val="0088465D"/>
    <w:rsid w:val="008A5114"/>
    <w:rsid w:val="008C36E9"/>
    <w:rsid w:val="008D040E"/>
    <w:rsid w:val="008F1FF4"/>
    <w:rsid w:val="00934AE9"/>
    <w:rsid w:val="009411F6"/>
    <w:rsid w:val="00977B40"/>
    <w:rsid w:val="00992681"/>
    <w:rsid w:val="009B3869"/>
    <w:rsid w:val="009E01C4"/>
    <w:rsid w:val="009F45B4"/>
    <w:rsid w:val="009F7CEB"/>
    <w:rsid w:val="009F7E48"/>
    <w:rsid w:val="00A60E65"/>
    <w:rsid w:val="00A92285"/>
    <w:rsid w:val="00BA4A94"/>
    <w:rsid w:val="00BE3766"/>
    <w:rsid w:val="00BF33DF"/>
    <w:rsid w:val="00C34332"/>
    <w:rsid w:val="00CB26A3"/>
    <w:rsid w:val="00D74D9E"/>
    <w:rsid w:val="00D82DFE"/>
    <w:rsid w:val="00DE4D03"/>
    <w:rsid w:val="00E33E7F"/>
    <w:rsid w:val="00F272B9"/>
    <w:rsid w:val="00F27846"/>
    <w:rsid w:val="00F6777E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8C3-CB91-4F01-96E5-58DC07F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77E"/>
  </w:style>
  <w:style w:type="paragraph" w:styleId="Rodap">
    <w:name w:val="footer"/>
    <w:basedOn w:val="Normal"/>
    <w:link w:val="Rodap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77E"/>
  </w:style>
  <w:style w:type="paragraph" w:styleId="Textodebalo">
    <w:name w:val="Balloon Text"/>
    <w:basedOn w:val="Normal"/>
    <w:link w:val="TextodebaloChar"/>
    <w:uiPriority w:val="99"/>
    <w:semiHidden/>
    <w:unhideWhenUsed/>
    <w:rsid w:val="00F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7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C628B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6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FC628B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FC628B"/>
    <w:pPr>
      <w:widowControl w:val="0"/>
      <w:autoSpaceDE w:val="0"/>
      <w:autoSpaceDN w:val="0"/>
      <w:spacing w:after="0" w:line="244" w:lineRule="exact"/>
      <w:ind w:left="60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C628B"/>
    <w:pPr>
      <w:widowControl w:val="0"/>
      <w:autoSpaceDE w:val="0"/>
      <w:autoSpaceDN w:val="0"/>
      <w:spacing w:after="0" w:line="240" w:lineRule="auto"/>
      <w:ind w:left="7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2022-09-13T15:28:00Z</dcterms:created>
  <dcterms:modified xsi:type="dcterms:W3CDTF">2022-09-14T15:49:00Z</dcterms:modified>
</cp:coreProperties>
</file>